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C" w:rsidRPr="00BB333C" w:rsidRDefault="00BB333C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>Зимние прогулки с детьми.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-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Родителям на заметку</w:t>
      </w:r>
    </w:p>
    <w:p w:rsidR="00951311" w:rsidRPr="00BB333C" w:rsidRDefault="00951311" w:rsidP="00951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951311" w:rsidRPr="00BB333C" w:rsidRDefault="00951311" w:rsidP="00951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Катание с горки можно разнообразить всевозможными заданиями. Например, спускаясь с горки на санках, кидать снежки в мишень, собирать на спуске расставленные флажки или веточки.</w:t>
      </w:r>
    </w:p>
    <w:p w:rsidR="00951311" w:rsidRPr="00BB333C" w:rsidRDefault="00951311" w:rsidP="00951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Планируя прогулки на лыжах, необходимо заранее продумать маршрут, чтобы не утомить ребенка.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санок.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>Пеньки, на которые можно залезать и спрыгивать, обегать вокруг них.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t xml:space="preserve">Включайтесь в игру сами, играйте весело с удовольствием. В ходе совместной деятельности у ребенка формируются навыки </w:t>
      </w:r>
      <w:r w:rsidRPr="00BB333C">
        <w:rPr>
          <w:rFonts w:ascii="Bookman Old Style" w:eastAsia="Times New Roman" w:hAnsi="Bookman Old Style" w:cs="Times New Roman"/>
          <w:i/>
          <w:sz w:val="28"/>
          <w:szCs w:val="28"/>
          <w:lang w:eastAsia="ru-RU"/>
        </w:rPr>
        <w:lastRenderedPageBreak/>
        <w:t>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Игры с детьми на улице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Ангелы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Пожалуй, нет ни одного взрослого, который в детстве не играл бы в снежного ангела. Покажите ребенку, как надо упереться в землю, чтобы потом </w:t>
      </w:r>
      <w:proofErr w:type="gramStart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повалиться</w:t>
      </w:r>
      <w:proofErr w:type="gramEnd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назад в снежный сугроб и захлопать в снегу руками и ногами, как будто летишь; снег облепит малыша, и его одежда будет белоснежно-ангельской, а руки станут похожи на крылья. Потом помогите малышу осторожно встать, не разрушив его "ангельскую</w:t>
      </w:r>
      <w:proofErr w:type="gramStart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"ф</w:t>
      </w:r>
      <w:proofErr w:type="gramEnd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орму. Только что выпавший снег - прекрасное пушистое ложе, и ребятишки любят, лежа на нем, как бы парить в свежести солнечного зимнего дня.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Если игра в ангелов уже не в новинку вашей семье, попытайтесь создать с ребенком другие снежные образы, напоминающие разных животных. Возможно, ваш сын сможет сообразить, как улечься на один бок и согнуть руку так, чтобы след от него походил на слоновый хобот, или ребенок может встать в снегу на четвереньки и вообразить, что это не его, а лошадиные ноги в снегу, а сам он лошадка.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Следопыты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Следы снежного человека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Из картона и толстой веревки можно сделать лапы снежного человека. Оденьте их поверх зимней обуви и отправляйтесь на прогулку создавать следы снежного человека.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След в след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Расскажите ребенку о том, как ходят волки в стае </w:t>
      </w:r>
      <w:r w:rsidRPr="00BB333C">
        <w:rPr>
          <w:rFonts w:ascii="Bookman Old Style" w:eastAsia="Times New Roman" w:hAnsi="Bookman Old Style" w:cs="Times New Roman"/>
          <w:i/>
          <w:iCs/>
          <w:sz w:val="28"/>
          <w:szCs w:val="28"/>
          <w:lang w:eastAsia="ru-RU"/>
        </w:rPr>
        <w:t>(след в след)</w:t>
      </w: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. А после этого предложите поиграть в догонялки, но с одним условием: тот, кто догоняет, должен преследовать убегающего след в след.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Рисование на снегу палочкой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Если вы любите летом рисовать палочкой на сыром песке, то зимой вы можете попробовать рисовать ей на снегу.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lastRenderedPageBreak/>
        <w:t xml:space="preserve">Новогодне-зимние </w:t>
      </w:r>
      <w:proofErr w:type="spellStart"/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находилки</w:t>
      </w:r>
      <w:proofErr w:type="spellEnd"/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Находилки</w:t>
      </w:r>
      <w:proofErr w:type="spellEnd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Правила игры. Распечатайте бланк с картинками, вложите его в твердую папку. А теперь </w:t>
      </w:r>
      <w:proofErr w:type="gramStart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одевайтесь</w:t>
      </w:r>
      <w:proofErr w:type="gramEnd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галочкой. Или же вы вместе все находки фотографируете и делаете дома подробный фотоотчет.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Снежные цветы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Приготовьте для опыта:</w:t>
      </w:r>
    </w:p>
    <w:p w:rsidR="00951311" w:rsidRPr="00BB333C" w:rsidRDefault="00951311" w:rsidP="00951311">
      <w:pPr>
        <w:spacing w:after="0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соломинку,</w:t>
      </w:r>
    </w:p>
    <w:p w:rsidR="00951311" w:rsidRPr="00BB333C" w:rsidRDefault="00951311" w:rsidP="00951311">
      <w:pPr>
        <w:spacing w:after="0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- раствор для надувания мыльных пузырей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Когда облако образуется при очень низкой температуре, вместо дождевых капель пары воды сгущаются в крошечные иголочки льда; иголочки слипаются вместе, и на землю падает снег. Хлопья снега состоят из маленьких кристалликов, расположенных в форме звездочек удивительной правильности и разнообразия. Каждая звездочка делится на три, на шесть, на двенадцать частей, симметрично расположенных вокруг одной оси или точки.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Нам нет нужды забираться в облака, чтобы видеть, как образуются эти снежные звездочки.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Нужно только в сильный мороз выйти из дома и выдуть мыльный пузырь. Тотчас же в тонкой пленке воды появятся ледяные иголочки; они будут у нас на глазах собираться в чудесные снежные звездочки и цветы.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>Снежинки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Снег сам по себе </w:t>
      </w:r>
      <w:proofErr w:type="gramStart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очень уникален</w:t>
      </w:r>
      <w:proofErr w:type="gramEnd"/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! Если на улице подходящий снег, состоящий из отдельных снежинок, то дайте ребёнку лупу, чтобы он мог рассмотреть какие они все разные и красивые.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Снежинку можно сфотографировать в режиме макросъёмки на тёмном фоне и получится отличное фото!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sz w:val="28"/>
          <w:szCs w:val="28"/>
          <w:lang w:eastAsia="ru-RU"/>
        </w:rPr>
        <w:t>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951311" w:rsidRPr="00BB333C" w:rsidRDefault="00951311" w:rsidP="00951311">
      <w:pPr>
        <w:spacing w:before="58" w:after="58" w:line="240" w:lineRule="auto"/>
        <w:ind w:firstLine="184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bCs/>
          <w:sz w:val="28"/>
          <w:szCs w:val="28"/>
          <w:u w:val="single"/>
          <w:lang w:eastAsia="ru-RU"/>
        </w:rPr>
        <w:t>Семейный кодекс здоровья:</w:t>
      </w:r>
    </w:p>
    <w:p w:rsidR="00951311" w:rsidRPr="00BB333C" w:rsidRDefault="00951311" w:rsidP="00951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Каждый день начинаем с улыбки.</w:t>
      </w:r>
    </w:p>
    <w:p w:rsidR="00951311" w:rsidRPr="00BB333C" w:rsidRDefault="00951311" w:rsidP="00951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lastRenderedPageBreak/>
        <w:t>Просыпаясь, не залёживаемся в постели, а посмотрим в окно и насладимся красотой зимнего утра.</w:t>
      </w:r>
    </w:p>
    <w:p w:rsidR="00951311" w:rsidRPr="00BB333C" w:rsidRDefault="00951311" w:rsidP="00951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Берём холодную воду в друзья, она дарит бодрость и закалку.</w:t>
      </w:r>
    </w:p>
    <w:p w:rsidR="00951311" w:rsidRPr="00BB333C" w:rsidRDefault="00951311" w:rsidP="00951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 детский сад, на работу - пешком в быстром темпе.</w:t>
      </w:r>
    </w:p>
    <w:p w:rsidR="00951311" w:rsidRPr="00BB333C" w:rsidRDefault="00951311" w:rsidP="00951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Не забываем поговорить о зиме.</w:t>
      </w:r>
    </w:p>
    <w:p w:rsidR="00951311" w:rsidRPr="00BB333C" w:rsidRDefault="00951311" w:rsidP="00951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Будем щедрыми на улыбку, никогда не унываем!</w:t>
      </w:r>
    </w:p>
    <w:p w:rsidR="00951311" w:rsidRPr="00BB333C" w:rsidRDefault="00951311" w:rsidP="00951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BB333C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В отпуск и выходные - только вместе!</w:t>
      </w:r>
    </w:p>
    <w:p w:rsidR="00951311" w:rsidRPr="00BB333C" w:rsidRDefault="0023634B" w:rsidP="00E81474">
      <w:pPr>
        <w:shd w:val="clear" w:color="auto" w:fill="FAFAF5"/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ru-RU"/>
        </w:rPr>
      </w:pPr>
      <w:r w:rsidRPr="00BB333C">
        <w:rPr>
          <w:rFonts w:ascii="Bookman Old Style" w:eastAsia="Times New Roman" w:hAnsi="Bookman Old Style" w:cs="Arial"/>
          <w:sz w:val="24"/>
          <w:szCs w:val="24"/>
          <w:lang w:eastAsia="ru-RU"/>
        </w:rPr>
        <w:fldChar w:fldCharType="begin"/>
      </w:r>
      <w:r w:rsidR="00951311" w:rsidRPr="00BB333C">
        <w:rPr>
          <w:rFonts w:ascii="Bookman Old Style" w:eastAsia="Times New Roman" w:hAnsi="Bookman Old Style" w:cs="Arial"/>
          <w:sz w:val="24"/>
          <w:szCs w:val="24"/>
          <w:lang w:eastAsia="ru-RU"/>
        </w:rPr>
        <w:instrText xml:space="preserve"> HYPERLINK "http://doshvozrast.ru/rabrod/rabrod.htm" </w:instrText>
      </w:r>
      <w:r w:rsidRPr="00BB333C">
        <w:rPr>
          <w:rFonts w:ascii="Bookman Old Style" w:eastAsia="Times New Roman" w:hAnsi="Bookman Old Style" w:cs="Arial"/>
          <w:sz w:val="24"/>
          <w:szCs w:val="24"/>
          <w:lang w:eastAsia="ru-RU"/>
        </w:rPr>
        <w:fldChar w:fldCharType="separate"/>
      </w:r>
      <w:bookmarkStart w:id="0" w:name="_GoBack"/>
      <w:bookmarkEnd w:id="0"/>
    </w:p>
    <w:p w:rsidR="00951311" w:rsidRPr="00BB333C" w:rsidRDefault="0023634B" w:rsidP="00951311">
      <w:pPr>
        <w:shd w:val="clear" w:color="auto" w:fill="FAFAF5"/>
        <w:spacing w:after="175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BB333C">
        <w:rPr>
          <w:rFonts w:ascii="Bookman Old Style" w:eastAsia="Times New Roman" w:hAnsi="Bookman Old Style" w:cs="Arial"/>
          <w:sz w:val="24"/>
          <w:szCs w:val="24"/>
          <w:lang w:eastAsia="ru-RU"/>
        </w:rPr>
        <w:fldChar w:fldCharType="end"/>
      </w:r>
    </w:p>
    <w:p w:rsidR="005B1ACA" w:rsidRPr="00BB333C" w:rsidRDefault="005B1ACA">
      <w:pPr>
        <w:rPr>
          <w:rFonts w:ascii="Bookman Old Style" w:hAnsi="Bookman Old Style"/>
        </w:rPr>
      </w:pPr>
    </w:p>
    <w:sectPr w:rsidR="005B1ACA" w:rsidRPr="00BB333C" w:rsidSect="0023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E1D"/>
    <w:multiLevelType w:val="multilevel"/>
    <w:tmpl w:val="4FAA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F5637"/>
    <w:multiLevelType w:val="multilevel"/>
    <w:tmpl w:val="79A8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11"/>
    <w:rsid w:val="0023634B"/>
    <w:rsid w:val="005B1ACA"/>
    <w:rsid w:val="007960FB"/>
    <w:rsid w:val="00951311"/>
    <w:rsid w:val="00BB333C"/>
    <w:rsid w:val="00E8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367">
          <w:marLeft w:val="116"/>
          <w:marRight w:val="116"/>
          <w:marTop w:val="175"/>
          <w:marBottom w:val="175"/>
          <w:divBdr>
            <w:top w:val="dashed" w:sz="6" w:space="3" w:color="336699"/>
            <w:left w:val="single" w:sz="18" w:space="6" w:color="336699"/>
            <w:bottom w:val="dashed" w:sz="6" w:space="3" w:color="336699"/>
            <w:right w:val="dashed" w:sz="6" w:space="6" w:color="336699"/>
          </w:divBdr>
          <w:divsChild>
            <w:div w:id="1913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8395-0207-414D-9772-4A0AC300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Наташа</cp:lastModifiedBy>
  <cp:revision>6</cp:revision>
  <dcterms:created xsi:type="dcterms:W3CDTF">2017-12-19T07:48:00Z</dcterms:created>
  <dcterms:modified xsi:type="dcterms:W3CDTF">2018-12-26T03:50:00Z</dcterms:modified>
</cp:coreProperties>
</file>